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21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08"/>
        <w:gridCol w:w="7088"/>
      </w:tblGrid>
      <w:tr w:rsidR="00787823" w:rsidTr="00787823">
        <w:tc>
          <w:tcPr>
            <w:tcW w:w="7508" w:type="dxa"/>
          </w:tcPr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【強み…売れ筋商品、競合と比べて優れている点など】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  <w:p w:rsidR="00787823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</w:p>
        </w:tc>
        <w:tc>
          <w:tcPr>
            <w:tcW w:w="7088" w:type="dxa"/>
          </w:tcPr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弱み…出来ていない点、競合と比べての改善</w:t>
            </w: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点など】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  <w:p w:rsidR="00787823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</w:p>
        </w:tc>
      </w:tr>
      <w:tr w:rsidR="00787823" w:rsidTr="00787823">
        <w:tc>
          <w:tcPr>
            <w:tcW w:w="7508" w:type="dxa"/>
          </w:tcPr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【機会…規制緩和、消費者ニーズの変化など】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  <w:p w:rsidR="00787823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</w:p>
        </w:tc>
        <w:tc>
          <w:tcPr>
            <w:tcW w:w="7088" w:type="dxa"/>
          </w:tcPr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【脅威…人口減少、競合増加、規制強化など】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457AF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  <w:p w:rsidR="00787823" w:rsidRDefault="00787823" w:rsidP="0078782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  <w:p w:rsidR="00787823" w:rsidRPr="004457AF" w:rsidRDefault="00787823" w:rsidP="007878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bookmarkStart w:id="0" w:name="_GoBack"/>
            <w:bookmarkEnd w:id="0"/>
          </w:p>
        </w:tc>
      </w:tr>
    </w:tbl>
    <w:p w:rsidR="003E3404" w:rsidRPr="004457AF" w:rsidRDefault="00C22FEF">
      <w:pPr>
        <w:rPr>
          <w:rFonts w:ascii="ＭＳ Ｐゴシック" w:eastAsia="ＭＳ Ｐゴシック" w:hAnsi="ＭＳ Ｐゴシック"/>
          <w:b/>
          <w:sz w:val="36"/>
        </w:rPr>
      </w:pPr>
      <w:r w:rsidRPr="004457AF">
        <w:rPr>
          <w:rFonts w:ascii="ＭＳ Ｐゴシック" w:eastAsia="ＭＳ Ｐゴシック" w:hAnsi="ＭＳ Ｐゴシック" w:hint="eastAsia"/>
          <w:b/>
          <w:sz w:val="36"/>
        </w:rPr>
        <w:t>SWOT分析シート</w:t>
      </w:r>
    </w:p>
    <w:sectPr w:rsidR="003E3404" w:rsidRPr="004457AF" w:rsidSect="00C22FE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3B" w:rsidRDefault="0085083B" w:rsidP="00C22FEF">
      <w:r>
        <w:separator/>
      </w:r>
    </w:p>
  </w:endnote>
  <w:endnote w:type="continuationSeparator" w:id="0">
    <w:p w:rsidR="0085083B" w:rsidRDefault="0085083B" w:rsidP="00C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3B" w:rsidRDefault="0085083B" w:rsidP="00C22FEF">
      <w:r>
        <w:separator/>
      </w:r>
    </w:p>
  </w:footnote>
  <w:footnote w:type="continuationSeparator" w:id="0">
    <w:p w:rsidR="0085083B" w:rsidRDefault="0085083B" w:rsidP="00C2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F"/>
    <w:rsid w:val="003E3404"/>
    <w:rsid w:val="00421196"/>
    <w:rsid w:val="004457AF"/>
    <w:rsid w:val="00787823"/>
    <w:rsid w:val="0085083B"/>
    <w:rsid w:val="00866991"/>
    <w:rsid w:val="00C22FEF"/>
    <w:rsid w:val="00D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EED6E-7E3B-4F5E-B981-11BF609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FEF"/>
    <w:rPr>
      <w:kern w:val="2"/>
      <w:sz w:val="21"/>
      <w:szCs w:val="24"/>
    </w:rPr>
  </w:style>
  <w:style w:type="paragraph" w:styleId="a5">
    <w:name w:val="footer"/>
    <w:basedOn w:val="a"/>
    <w:link w:val="a6"/>
    <w:rsid w:val="00C2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2FEF"/>
    <w:rPr>
      <w:kern w:val="2"/>
      <w:sz w:val="21"/>
      <w:szCs w:val="24"/>
    </w:rPr>
  </w:style>
  <w:style w:type="table" w:styleId="a7">
    <w:name w:val="Table Grid"/>
    <w:basedOn w:val="a1"/>
    <w:rsid w:val="00C2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周防大島町商工会</dc:creator>
  <cp:keywords/>
  <dc:description/>
  <cp:lastModifiedBy>周防大島町商工会</cp:lastModifiedBy>
  <cp:revision>3</cp:revision>
  <dcterms:created xsi:type="dcterms:W3CDTF">2017-12-22T02:02:00Z</dcterms:created>
  <dcterms:modified xsi:type="dcterms:W3CDTF">2017-12-22T02:31:00Z</dcterms:modified>
</cp:coreProperties>
</file>